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727" w:rsidRPr="00D15BDE" w:rsidRDefault="001E0727" w:rsidP="001E0727">
      <w:pPr>
        <w:spacing w:after="0" w:line="240" w:lineRule="auto"/>
        <w:jc w:val="center"/>
        <w:rPr>
          <w:rFonts w:ascii="Arial Narrow" w:eastAsia="Times New Roman" w:hAnsi="Arial Narrow" w:cs="Tahoma"/>
          <w:b/>
          <w:color w:val="000000"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718490C3" wp14:editId="05B27377">
            <wp:simplePos x="0" y="0"/>
            <wp:positionH relativeFrom="column">
              <wp:posOffset>5200650</wp:posOffset>
            </wp:positionH>
            <wp:positionV relativeFrom="paragraph">
              <wp:posOffset>-496570</wp:posOffset>
            </wp:positionV>
            <wp:extent cx="1163320" cy="1172845"/>
            <wp:effectExtent l="0" t="0" r="0" b="8255"/>
            <wp:wrapTight wrapText="bothSides">
              <wp:wrapPolygon edited="0">
                <wp:start x="0" y="0"/>
                <wp:lineTo x="0" y="21401"/>
                <wp:lineTo x="21223" y="21401"/>
                <wp:lineTo x="21223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87" t="24526" r="61231" b="42681"/>
                    <a:stretch/>
                  </pic:blipFill>
                  <pic:spPr bwMode="auto">
                    <a:xfrm>
                      <a:off x="0" y="0"/>
                      <a:ext cx="1163320" cy="1172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5BDE">
        <w:rPr>
          <w:rFonts w:ascii="Arial Narrow" w:eastAsia="Times New Roman" w:hAnsi="Arial Narrow" w:cs="Tahoma"/>
          <w:b/>
          <w:color w:val="000000"/>
          <w:sz w:val="24"/>
          <w:szCs w:val="24"/>
        </w:rPr>
        <w:t>CARNAVAL DE BARRANQUILLA S</w:t>
      </w:r>
      <w:r>
        <w:rPr>
          <w:rFonts w:ascii="Arial Narrow" w:eastAsia="Times New Roman" w:hAnsi="Arial Narrow" w:cs="Tahoma"/>
          <w:b/>
          <w:color w:val="000000"/>
          <w:sz w:val="24"/>
          <w:szCs w:val="24"/>
        </w:rPr>
        <w:t>.</w:t>
      </w:r>
      <w:r w:rsidRPr="00D15BDE">
        <w:rPr>
          <w:rFonts w:ascii="Arial Narrow" w:eastAsia="Times New Roman" w:hAnsi="Arial Narrow" w:cs="Tahoma"/>
          <w:b/>
          <w:color w:val="000000"/>
          <w:sz w:val="24"/>
          <w:szCs w:val="24"/>
        </w:rPr>
        <w:t>A</w:t>
      </w:r>
      <w:r>
        <w:rPr>
          <w:rFonts w:ascii="Arial Narrow" w:eastAsia="Times New Roman" w:hAnsi="Arial Narrow" w:cs="Tahoma"/>
          <w:b/>
          <w:color w:val="000000"/>
          <w:sz w:val="24"/>
          <w:szCs w:val="24"/>
        </w:rPr>
        <w:t>.</w:t>
      </w:r>
    </w:p>
    <w:p w:rsidR="001E0727" w:rsidRPr="00D15BDE" w:rsidRDefault="001E0727" w:rsidP="001E0727">
      <w:pPr>
        <w:spacing w:after="0" w:line="240" w:lineRule="auto"/>
        <w:jc w:val="center"/>
        <w:rPr>
          <w:rFonts w:ascii="Arial Narrow" w:eastAsia="Times New Roman" w:hAnsi="Arial Narrow" w:cs="Tahoma"/>
          <w:color w:val="000000"/>
          <w:sz w:val="24"/>
          <w:szCs w:val="24"/>
        </w:rPr>
      </w:pPr>
      <w:r w:rsidRPr="00D15BDE">
        <w:rPr>
          <w:rFonts w:ascii="Arial Narrow" w:eastAsia="Times New Roman" w:hAnsi="Arial Narrow" w:cs="Tahoma"/>
          <w:color w:val="000000"/>
          <w:sz w:val="24"/>
          <w:szCs w:val="24"/>
        </w:rPr>
        <w:t>CONVOCATORIAS, BECAS Y ESTIMULO 2014</w:t>
      </w:r>
    </w:p>
    <w:p w:rsidR="001E0727" w:rsidRDefault="001E0727" w:rsidP="001E0727">
      <w:pPr>
        <w:spacing w:after="0" w:line="240" w:lineRule="auto"/>
        <w:jc w:val="center"/>
        <w:rPr>
          <w:rFonts w:ascii="Arial Narrow" w:eastAsia="Times New Roman" w:hAnsi="Arial Narrow" w:cs="Tahoma"/>
          <w:b/>
          <w:color w:val="000000"/>
          <w:sz w:val="24"/>
          <w:szCs w:val="24"/>
        </w:rPr>
      </w:pPr>
      <w:r>
        <w:rPr>
          <w:rFonts w:ascii="Arial Narrow" w:eastAsia="Times New Roman" w:hAnsi="Arial Narrow" w:cs="Tahoma"/>
          <w:b/>
          <w:color w:val="000000"/>
          <w:sz w:val="24"/>
          <w:szCs w:val="24"/>
        </w:rPr>
        <w:t>BECAS DE FORMACION Y PATRIMONIO</w:t>
      </w:r>
    </w:p>
    <w:p w:rsidR="001E0727" w:rsidRDefault="001E0727" w:rsidP="001E0727">
      <w:pPr>
        <w:pStyle w:val="NormalWeb"/>
        <w:rPr>
          <w:rFonts w:ascii="Arial Narrow" w:hAnsi="Arial Narrow" w:cs="Tahoma"/>
          <w:b/>
          <w:color w:val="000000" w:themeColor="text1"/>
        </w:rPr>
      </w:pPr>
    </w:p>
    <w:p w:rsidR="001E0727" w:rsidRPr="001E0727" w:rsidRDefault="001E0727" w:rsidP="001E0727">
      <w:pPr>
        <w:pStyle w:val="NormalWeb"/>
        <w:rPr>
          <w:rFonts w:ascii="Arial Narrow" w:hAnsi="Arial Narrow" w:cs="Tahoma"/>
          <w:b/>
          <w:color w:val="000000" w:themeColor="text1"/>
        </w:rPr>
      </w:pPr>
      <w:r w:rsidRPr="001E0727">
        <w:rPr>
          <w:rFonts w:ascii="Arial Narrow" w:hAnsi="Arial Narrow" w:cs="Tahoma"/>
          <w:b/>
          <w:color w:val="000000" w:themeColor="text1"/>
        </w:rPr>
        <w:t xml:space="preserve">3.2.- TALLERES DE EXPRESIÓN ARTÍSTICA Y FORMACIÓN 2013-2014 </w:t>
      </w:r>
    </w:p>
    <w:p w:rsidR="001E0727" w:rsidRPr="001E0727" w:rsidRDefault="001E0727" w:rsidP="001E0727">
      <w:pPr>
        <w:pStyle w:val="NormalWeb"/>
        <w:numPr>
          <w:ilvl w:val="0"/>
          <w:numId w:val="1"/>
        </w:numPr>
        <w:spacing w:before="0" w:beforeAutospacing="0" w:after="0" w:afterAutospacing="0"/>
        <w:ind w:left="714" w:hanging="357"/>
        <w:rPr>
          <w:rFonts w:ascii="Arial Narrow" w:hAnsi="Arial Narrow" w:cs="Tahoma"/>
        </w:rPr>
      </w:pPr>
      <w:r w:rsidRPr="001E0727">
        <w:rPr>
          <w:rFonts w:ascii="Arial Narrow" w:hAnsi="Arial Narrow" w:cs="Tahoma"/>
          <w:bCs/>
          <w:iCs/>
          <w:color w:val="000000"/>
        </w:rPr>
        <w:t>Realización de talleres Octubre 2013 a Enero 2014</w:t>
      </w:r>
    </w:p>
    <w:p w:rsidR="001E0727" w:rsidRPr="001E0727" w:rsidRDefault="001E0727" w:rsidP="001E0727">
      <w:pPr>
        <w:pStyle w:val="NormalWeb"/>
        <w:numPr>
          <w:ilvl w:val="0"/>
          <w:numId w:val="2"/>
        </w:numPr>
        <w:spacing w:before="0" w:beforeAutospacing="0" w:after="0" w:afterAutospacing="0"/>
        <w:ind w:left="714" w:hanging="357"/>
        <w:rPr>
          <w:rFonts w:ascii="Arial Narrow" w:hAnsi="Arial Narrow" w:cs="Tahoma"/>
        </w:rPr>
      </w:pPr>
      <w:r w:rsidRPr="001E0727">
        <w:rPr>
          <w:rFonts w:ascii="Arial Narrow" w:hAnsi="Arial Narrow" w:cs="Tahoma"/>
          <w:bCs/>
          <w:iCs/>
          <w:color w:val="000000"/>
        </w:rPr>
        <w:t>Inversión:</w:t>
      </w:r>
      <w:r w:rsidRPr="001E0727">
        <w:rPr>
          <w:rFonts w:ascii="Arial Narrow" w:hAnsi="Arial Narrow" w:cs="Tahoma"/>
          <w:bCs/>
        </w:rPr>
        <w:t xml:space="preserve"> 25 millones de pesos.</w:t>
      </w:r>
    </w:p>
    <w:p w:rsidR="001E0727" w:rsidRPr="001E0727" w:rsidRDefault="001E0727" w:rsidP="001E0727">
      <w:pPr>
        <w:pStyle w:val="NormalWeb"/>
        <w:jc w:val="both"/>
        <w:rPr>
          <w:rFonts w:ascii="Arial Narrow" w:hAnsi="Arial Narrow" w:cs="Tahoma"/>
        </w:rPr>
      </w:pPr>
      <w:r w:rsidRPr="001E0727">
        <w:rPr>
          <w:rFonts w:ascii="Arial Narrow" w:hAnsi="Arial Narrow" w:cs="Tahoma"/>
          <w:b/>
          <w:bCs/>
        </w:rPr>
        <w:t>DESCRIPCIÓN:</w:t>
      </w:r>
      <w:r w:rsidRPr="001E0727">
        <w:rPr>
          <w:rFonts w:ascii="Arial Narrow" w:hAnsi="Arial Narrow"/>
          <w:lang w:val="es-MX"/>
        </w:rPr>
        <w:t xml:space="preserve"> Estos </w:t>
      </w:r>
      <w:r w:rsidRPr="001E0727">
        <w:rPr>
          <w:rFonts w:ascii="Arial Narrow" w:hAnsi="Arial Narrow" w:cs="Tahoma"/>
          <w:lang w:val="es-MX"/>
        </w:rPr>
        <w:t xml:space="preserve">procesos de capacitación están orientados al </w:t>
      </w:r>
      <w:r w:rsidRPr="001E0727">
        <w:rPr>
          <w:rFonts w:ascii="Arial Narrow" w:hAnsi="Arial Narrow" w:cs="Tahoma"/>
        </w:rPr>
        <w:t xml:space="preserve">mejoramiento continuo de las agrupaciones folclóricas participantes en el Carnaval de Barranquilla, están organizados para fomentar su desempeño artístico, la formación integral de sus directores e integrantes y desarrollo humano. </w:t>
      </w:r>
      <w:bookmarkStart w:id="0" w:name="_GoBack"/>
      <w:bookmarkEnd w:id="0"/>
    </w:p>
    <w:p w:rsidR="001E0727" w:rsidRPr="001E0727" w:rsidRDefault="001E0727" w:rsidP="001E0727">
      <w:pPr>
        <w:pStyle w:val="NormalWeb"/>
        <w:jc w:val="both"/>
        <w:rPr>
          <w:rFonts w:ascii="Arial Narrow" w:hAnsi="Arial Narrow" w:cs="Tahoma"/>
        </w:rPr>
      </w:pPr>
      <w:r w:rsidRPr="001E0727">
        <w:rPr>
          <w:rFonts w:ascii="Arial Narrow" w:hAnsi="Arial Narrow" w:cs="Tahoma"/>
        </w:rPr>
        <w:t xml:space="preserve">Los </w:t>
      </w:r>
      <w:proofErr w:type="spellStart"/>
      <w:r w:rsidRPr="001E0727">
        <w:rPr>
          <w:rFonts w:ascii="Arial Narrow" w:hAnsi="Arial Narrow" w:cs="Tahoma"/>
        </w:rPr>
        <w:t>talleristas</w:t>
      </w:r>
      <w:proofErr w:type="spellEnd"/>
      <w:r w:rsidRPr="001E0727">
        <w:rPr>
          <w:rFonts w:ascii="Arial Narrow" w:hAnsi="Arial Narrow" w:cs="Tahoma"/>
        </w:rPr>
        <w:t xml:space="preserve"> son profesionales expertos en las temáticas escogidas. Se realizaran tres talleres teniendo en cuenta la propuesta realizada por el comité artístico a Carnaval de Barranquilla S.A. </w:t>
      </w:r>
    </w:p>
    <w:p w:rsidR="001E0727" w:rsidRPr="001E0727" w:rsidRDefault="001E0727" w:rsidP="001E0727">
      <w:pPr>
        <w:pStyle w:val="NormalWeb"/>
        <w:rPr>
          <w:rFonts w:ascii="Arial Narrow" w:hAnsi="Arial Narrow"/>
          <w:b/>
        </w:rPr>
      </w:pPr>
      <w:r w:rsidRPr="001E0727">
        <w:rPr>
          <w:rFonts w:ascii="Arial Narrow" w:hAnsi="Arial Narrow" w:cs="Tahoma"/>
          <w:b/>
          <w:bCs/>
        </w:rPr>
        <w:t xml:space="preserve">PUEDEN PARTICIPAR: </w:t>
      </w:r>
    </w:p>
    <w:p w:rsidR="001E0727" w:rsidRPr="001E0727" w:rsidRDefault="001E0727" w:rsidP="001E0727">
      <w:pPr>
        <w:pStyle w:val="NormalWeb"/>
        <w:numPr>
          <w:ilvl w:val="0"/>
          <w:numId w:val="3"/>
        </w:numPr>
        <w:jc w:val="both"/>
        <w:rPr>
          <w:rFonts w:ascii="Arial Narrow" w:hAnsi="Arial Narrow"/>
        </w:rPr>
      </w:pPr>
      <w:r w:rsidRPr="001E0727">
        <w:rPr>
          <w:rFonts w:ascii="Arial Narrow" w:hAnsi="Arial Narrow" w:cs="Tahoma"/>
          <w:lang w:val="es-MX"/>
        </w:rPr>
        <w:t>Directores de grupos folclóricos y disfraces inscritos en CARNAVAL DE BARRANQUILLA S.A en cualquiera de las</w:t>
      </w:r>
      <w:r w:rsidRPr="001E0727">
        <w:rPr>
          <w:rFonts w:ascii="Arial Narrow" w:hAnsi="Arial Narrow"/>
          <w:lang w:val="es-MX"/>
        </w:rPr>
        <w:t xml:space="preserve"> </w:t>
      </w:r>
      <w:r w:rsidRPr="001E0727">
        <w:rPr>
          <w:rFonts w:ascii="Arial Narrow" w:hAnsi="Arial Narrow" w:cs="Tahoma"/>
          <w:lang w:val="es-MX"/>
        </w:rPr>
        <w:t xml:space="preserve">modalidades o que participen en cualquiera de los eventos organizados por las asociaciones de Carnaval. Los participantes deberán replicar conocimientos en su agrupación. </w:t>
      </w:r>
    </w:p>
    <w:p w:rsidR="001E0727" w:rsidRPr="001E0727" w:rsidRDefault="001E0727" w:rsidP="001E0727">
      <w:pPr>
        <w:pStyle w:val="NormalWeb"/>
        <w:numPr>
          <w:ilvl w:val="0"/>
          <w:numId w:val="3"/>
        </w:numPr>
        <w:jc w:val="both"/>
        <w:rPr>
          <w:rFonts w:ascii="Arial Narrow" w:hAnsi="Arial Narrow" w:cs="Tahoma"/>
          <w:lang w:val="es-MX"/>
        </w:rPr>
      </w:pPr>
      <w:r w:rsidRPr="001E0727">
        <w:rPr>
          <w:rFonts w:ascii="Arial Narrow" w:hAnsi="Arial Narrow" w:cs="Tahoma"/>
          <w:lang w:val="es-MX"/>
        </w:rPr>
        <w:t>Podrán participar máximos dos representantes por grupos, cuando la formación sea especializada el director podrá enviar a la persona del grupo que mayor aprovechamiento haga al taller de formación como es el caso de músicos, coreógrafos, vestuaristas, etc.</w:t>
      </w:r>
    </w:p>
    <w:p w:rsidR="001E0727" w:rsidRPr="001E0727" w:rsidRDefault="001E0727" w:rsidP="001E0727">
      <w:pPr>
        <w:pStyle w:val="NormalWeb"/>
        <w:numPr>
          <w:ilvl w:val="0"/>
          <w:numId w:val="3"/>
        </w:numPr>
        <w:rPr>
          <w:rFonts w:ascii="Arial Narrow" w:hAnsi="Arial Narrow"/>
        </w:rPr>
      </w:pPr>
      <w:r w:rsidRPr="001E0727">
        <w:rPr>
          <w:rFonts w:ascii="Arial Narrow" w:hAnsi="Arial Narrow"/>
        </w:rPr>
        <w:t>No se requiere inscripción previa.</w:t>
      </w:r>
    </w:p>
    <w:p w:rsidR="001E0727" w:rsidRPr="001E0727" w:rsidRDefault="001E0727" w:rsidP="001E0727">
      <w:pPr>
        <w:pStyle w:val="NormalWeb"/>
        <w:numPr>
          <w:ilvl w:val="0"/>
          <w:numId w:val="3"/>
        </w:numPr>
        <w:rPr>
          <w:rFonts w:ascii="Arial Narrow" w:hAnsi="Arial Narrow"/>
        </w:rPr>
      </w:pPr>
      <w:r w:rsidRPr="001E0727">
        <w:rPr>
          <w:rFonts w:ascii="Arial Narrow" w:hAnsi="Arial Narrow"/>
        </w:rPr>
        <w:t xml:space="preserve">CARNAVAL DE BARRANQUILLA S.A se reserva el derecho de admisión. </w:t>
      </w:r>
    </w:p>
    <w:p w:rsidR="001E0727" w:rsidRPr="001E0727" w:rsidRDefault="001E0727" w:rsidP="001E0727">
      <w:pPr>
        <w:pStyle w:val="NormalWeb"/>
        <w:rPr>
          <w:rFonts w:ascii="Arial Narrow" w:hAnsi="Arial Narrow"/>
          <w:b/>
        </w:rPr>
      </w:pPr>
      <w:r w:rsidRPr="001E0727">
        <w:rPr>
          <w:rFonts w:ascii="Arial Narrow" w:hAnsi="Arial Narrow" w:cs="Tahoma"/>
          <w:b/>
          <w:bCs/>
        </w:rPr>
        <w:t>ENTREGA DEL ESTÍMULO:</w:t>
      </w:r>
    </w:p>
    <w:p w:rsidR="001E0727" w:rsidRPr="001E0727" w:rsidRDefault="001E0727" w:rsidP="001E0727">
      <w:pPr>
        <w:pStyle w:val="NormalWeb"/>
        <w:numPr>
          <w:ilvl w:val="0"/>
          <w:numId w:val="4"/>
        </w:numPr>
        <w:rPr>
          <w:rFonts w:ascii="Arial Narrow" w:hAnsi="Arial Narrow"/>
        </w:rPr>
      </w:pPr>
      <w:r w:rsidRPr="001E0727">
        <w:rPr>
          <w:rFonts w:ascii="Arial Narrow" w:hAnsi="Arial Narrow" w:cs="Tahoma"/>
          <w:color w:val="000000"/>
        </w:rPr>
        <w:t>CARNAVAL DE BARRANQUILLA S.A entregará a los participantes de cada uno de los tres talleres la certificación del mismo</w:t>
      </w:r>
      <w:r w:rsidRPr="001E0727">
        <w:rPr>
          <w:rFonts w:ascii="Arial Narrow" w:hAnsi="Arial Narrow" w:cs="Tahoma"/>
          <w:bCs/>
          <w:color w:val="000000"/>
        </w:rPr>
        <w:t>.</w:t>
      </w:r>
    </w:p>
    <w:p w:rsidR="001E0727" w:rsidRPr="001E0727" w:rsidRDefault="001E0727" w:rsidP="001E0727">
      <w:pPr>
        <w:pStyle w:val="NormalWeb"/>
        <w:numPr>
          <w:ilvl w:val="0"/>
          <w:numId w:val="4"/>
        </w:numPr>
        <w:rPr>
          <w:rFonts w:ascii="Arial Narrow" w:hAnsi="Arial Narrow"/>
        </w:rPr>
      </w:pPr>
      <w:r w:rsidRPr="001E0727">
        <w:rPr>
          <w:rFonts w:ascii="Arial Narrow" w:hAnsi="Arial Narrow" w:cs="Tahoma"/>
          <w:bCs/>
          <w:color w:val="000000"/>
        </w:rPr>
        <w:t xml:space="preserve">El </w:t>
      </w:r>
      <w:proofErr w:type="spellStart"/>
      <w:r w:rsidRPr="001E0727">
        <w:rPr>
          <w:rFonts w:ascii="Arial Narrow" w:hAnsi="Arial Narrow" w:cs="Tahoma"/>
          <w:bCs/>
          <w:color w:val="000000"/>
        </w:rPr>
        <w:t>tallerista</w:t>
      </w:r>
      <w:proofErr w:type="spellEnd"/>
      <w:r w:rsidRPr="001E0727">
        <w:rPr>
          <w:rFonts w:ascii="Arial Narrow" w:hAnsi="Arial Narrow" w:cs="Tahoma"/>
          <w:bCs/>
          <w:color w:val="000000"/>
        </w:rPr>
        <w:t xml:space="preserve"> recibirá por concepto de honorarios la suma acordada con carnaval de Barranquilla S.A. y estará sujeta a retenciones de Ley</w:t>
      </w:r>
    </w:p>
    <w:p w:rsidR="001E0727" w:rsidRPr="001E0727" w:rsidRDefault="001E0727" w:rsidP="001E0727">
      <w:pPr>
        <w:pStyle w:val="NormalWeb"/>
        <w:rPr>
          <w:rFonts w:ascii="Arial Narrow" w:hAnsi="Arial Narrow" w:cs="Tahoma"/>
          <w:b/>
          <w:bCs/>
          <w:color w:val="000000"/>
        </w:rPr>
      </w:pPr>
      <w:r w:rsidRPr="001E0727">
        <w:rPr>
          <w:rFonts w:ascii="Arial Narrow" w:hAnsi="Arial Narrow" w:cs="Tahoma"/>
          <w:b/>
          <w:bCs/>
          <w:color w:val="000000"/>
        </w:rPr>
        <w:t>INFORMACIÓN  DE CONTENIDOS</w:t>
      </w:r>
    </w:p>
    <w:p w:rsidR="001E0727" w:rsidRPr="001E0727" w:rsidRDefault="001E0727" w:rsidP="001E0727">
      <w:pPr>
        <w:pStyle w:val="NormalWeb"/>
        <w:numPr>
          <w:ilvl w:val="0"/>
          <w:numId w:val="4"/>
        </w:numPr>
        <w:rPr>
          <w:rFonts w:ascii="Arial Narrow" w:hAnsi="Arial Narrow" w:cs="Tahoma"/>
          <w:bCs/>
          <w:color w:val="000000"/>
        </w:rPr>
      </w:pPr>
      <w:r w:rsidRPr="001E0727">
        <w:rPr>
          <w:rFonts w:ascii="Arial Narrow" w:hAnsi="Arial Narrow" w:cs="Tahoma"/>
          <w:bCs/>
          <w:color w:val="000000"/>
        </w:rPr>
        <w:t xml:space="preserve">Carnaval de Barranquilla S.A. informara oportunamente a los interesados a través de comunicación directa a los grupos folclóricos </w:t>
      </w:r>
      <w:r w:rsidRPr="001E0727">
        <w:rPr>
          <w:rFonts w:ascii="Arial Narrow" w:hAnsi="Arial Narrow" w:cs="Tahoma"/>
          <w:bCs/>
          <w:color w:val="000000"/>
        </w:rPr>
        <w:t>inscritos,</w:t>
      </w:r>
      <w:r w:rsidRPr="001E0727">
        <w:rPr>
          <w:rFonts w:ascii="Arial Narrow" w:hAnsi="Arial Narrow" w:cs="Tahoma"/>
          <w:bCs/>
          <w:color w:val="000000"/>
        </w:rPr>
        <w:t xml:space="preserve"> por cartelera y prensa los nombres, </w:t>
      </w:r>
      <w:proofErr w:type="spellStart"/>
      <w:r w:rsidRPr="001E0727">
        <w:rPr>
          <w:rFonts w:ascii="Arial Narrow" w:hAnsi="Arial Narrow" w:cs="Tahoma"/>
          <w:bCs/>
          <w:color w:val="000000"/>
        </w:rPr>
        <w:t>talleristas</w:t>
      </w:r>
      <w:proofErr w:type="spellEnd"/>
      <w:r w:rsidRPr="001E0727">
        <w:rPr>
          <w:rFonts w:ascii="Arial Narrow" w:hAnsi="Arial Narrow" w:cs="Tahoma"/>
          <w:bCs/>
          <w:color w:val="000000"/>
        </w:rPr>
        <w:t>, fechas y duración de cada uno de los tres talleres de formación que realizara entre 2013-2014.</w:t>
      </w:r>
    </w:p>
    <w:p w:rsidR="00EE7816" w:rsidRPr="001E0727" w:rsidRDefault="001E0727">
      <w:pPr>
        <w:rPr>
          <w:lang w:val="es-CO"/>
        </w:rPr>
      </w:pPr>
    </w:p>
    <w:sectPr w:rsidR="00EE7816" w:rsidRPr="001E07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821FF"/>
    <w:multiLevelType w:val="hybridMultilevel"/>
    <w:tmpl w:val="E28EF2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02486A"/>
    <w:multiLevelType w:val="hybridMultilevel"/>
    <w:tmpl w:val="BE74EFB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E20705A"/>
    <w:multiLevelType w:val="hybridMultilevel"/>
    <w:tmpl w:val="171A7F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6D55F8"/>
    <w:multiLevelType w:val="hybridMultilevel"/>
    <w:tmpl w:val="3E7459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727"/>
    <w:rsid w:val="0012401A"/>
    <w:rsid w:val="001250D9"/>
    <w:rsid w:val="00191E34"/>
    <w:rsid w:val="0019543F"/>
    <w:rsid w:val="001E0727"/>
    <w:rsid w:val="002C5312"/>
    <w:rsid w:val="00443964"/>
    <w:rsid w:val="004560D3"/>
    <w:rsid w:val="004837DB"/>
    <w:rsid w:val="005264B6"/>
    <w:rsid w:val="005740D6"/>
    <w:rsid w:val="00582EC8"/>
    <w:rsid w:val="005B598F"/>
    <w:rsid w:val="00665F4F"/>
    <w:rsid w:val="00736B77"/>
    <w:rsid w:val="00785963"/>
    <w:rsid w:val="00931872"/>
    <w:rsid w:val="009370B8"/>
    <w:rsid w:val="00A1554B"/>
    <w:rsid w:val="00A4447A"/>
    <w:rsid w:val="00A5095F"/>
    <w:rsid w:val="00B3399F"/>
    <w:rsid w:val="00B70C70"/>
    <w:rsid w:val="00BB687A"/>
    <w:rsid w:val="00BE360B"/>
    <w:rsid w:val="00C376F1"/>
    <w:rsid w:val="00C60EDA"/>
    <w:rsid w:val="00C60EF6"/>
    <w:rsid w:val="00D71E21"/>
    <w:rsid w:val="00D8505F"/>
    <w:rsid w:val="00D855DE"/>
    <w:rsid w:val="00ED5F47"/>
    <w:rsid w:val="00F1462D"/>
    <w:rsid w:val="00F76D5E"/>
    <w:rsid w:val="00F8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0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0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306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2013-09-30T05:52:00Z</dcterms:created>
  <dcterms:modified xsi:type="dcterms:W3CDTF">2013-09-30T05:54:00Z</dcterms:modified>
</cp:coreProperties>
</file>