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3174" w14:textId="77777777" w:rsidR="00593FCA" w:rsidRPr="00734A35" w:rsidRDefault="00593FCA" w:rsidP="00593FCA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  <w:szCs w:val="36"/>
        </w:rPr>
      </w:pPr>
      <w:r w:rsidRPr="00734A35">
        <w:rPr>
          <w:rFonts w:eastAsia="Times New Roman" w:cstheme="minorHAnsi"/>
          <w:b/>
          <w:color w:val="000000"/>
          <w:sz w:val="36"/>
          <w:szCs w:val="36"/>
        </w:rPr>
        <w:t>CARNAVAL DE BARRANQUILLA</w:t>
      </w:r>
    </w:p>
    <w:p w14:paraId="23A5E7B7" w14:textId="69EFE7B8" w:rsidR="00593FCA" w:rsidRPr="00734A35" w:rsidRDefault="00734A35" w:rsidP="00593FCA">
      <w:pPr>
        <w:spacing w:after="0" w:line="240" w:lineRule="auto"/>
        <w:jc w:val="center"/>
        <w:rPr>
          <w:rFonts w:eastAsia="Times New Roman" w:cstheme="minorHAnsi"/>
          <w:b/>
          <w:color w:val="808080" w:themeColor="background1" w:themeShade="80"/>
          <w:sz w:val="36"/>
          <w:szCs w:val="36"/>
        </w:rPr>
      </w:pPr>
      <w:r>
        <w:rPr>
          <w:rFonts w:eastAsia="Times New Roman" w:cstheme="minorHAnsi"/>
          <w:b/>
          <w:color w:val="808080" w:themeColor="background1" w:themeShade="80"/>
          <w:sz w:val="36"/>
          <w:szCs w:val="36"/>
        </w:rPr>
        <w:t xml:space="preserve">Concurso Nacional de Fotografía </w:t>
      </w:r>
    </w:p>
    <w:p w14:paraId="2EB71047" w14:textId="77777777" w:rsidR="00593FCA" w:rsidRPr="00734A35" w:rsidRDefault="00593FCA" w:rsidP="00593FCA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  <w:szCs w:val="36"/>
        </w:rPr>
      </w:pPr>
      <w:r w:rsidRPr="00734A35">
        <w:rPr>
          <w:rFonts w:eastAsia="Times New Roman" w:cstheme="minorHAnsi"/>
          <w:b/>
          <w:color w:val="000000"/>
          <w:sz w:val="36"/>
          <w:szCs w:val="36"/>
        </w:rPr>
        <w:t>CARNAVAL 2026</w:t>
      </w:r>
    </w:p>
    <w:p w14:paraId="3FF8417E" w14:textId="77777777" w:rsidR="00593FCA" w:rsidRPr="00734A35" w:rsidRDefault="00593FCA" w:rsidP="00593FCA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  <w:szCs w:val="36"/>
        </w:rPr>
      </w:pPr>
    </w:p>
    <w:p w14:paraId="31F5667A" w14:textId="77777777" w:rsidR="00593FCA" w:rsidRPr="00593FCA" w:rsidRDefault="00593FCA" w:rsidP="00593FC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14:paraId="2E6918C8" w14:textId="3706E96F" w:rsidR="00593FCA" w:rsidRPr="00734A35" w:rsidRDefault="00593FCA" w:rsidP="00734A35">
      <w:pPr>
        <w:pStyle w:val="Prrafodelista"/>
        <w:numPr>
          <w:ilvl w:val="0"/>
          <w:numId w:val="27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734A35">
        <w:rPr>
          <w:rFonts w:eastAsia="Times New Roman" w:cstheme="minorHAnsi"/>
          <w:b/>
          <w:color w:val="000000"/>
          <w:sz w:val="24"/>
          <w:szCs w:val="24"/>
        </w:rPr>
        <w:t xml:space="preserve">Apertura: </w:t>
      </w:r>
      <w:r w:rsidR="00734A35" w:rsidRPr="00734A35">
        <w:rPr>
          <w:rFonts w:eastAsia="Times New Roman" w:cstheme="minorHAnsi"/>
          <w:b/>
          <w:color w:val="000000"/>
          <w:sz w:val="24"/>
          <w:szCs w:val="24"/>
        </w:rPr>
        <w:t>febrero</w:t>
      </w:r>
      <w:r w:rsidRPr="00734A35">
        <w:rPr>
          <w:rFonts w:eastAsia="Times New Roman" w:cstheme="minorHAnsi"/>
          <w:b/>
          <w:color w:val="000000"/>
          <w:sz w:val="24"/>
          <w:szCs w:val="24"/>
        </w:rPr>
        <w:t xml:space="preserve"> 3 </w:t>
      </w:r>
    </w:p>
    <w:p w14:paraId="10E88EEB" w14:textId="1535CBD4" w:rsidR="00593FCA" w:rsidRPr="00734A35" w:rsidRDefault="00593FCA" w:rsidP="00734A35">
      <w:pPr>
        <w:pStyle w:val="Prrafodelista"/>
        <w:numPr>
          <w:ilvl w:val="0"/>
          <w:numId w:val="27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34A35">
        <w:rPr>
          <w:rFonts w:cstheme="minorHAnsi"/>
          <w:b/>
          <w:color w:val="000000" w:themeColor="text1"/>
          <w:sz w:val="24"/>
          <w:szCs w:val="24"/>
        </w:rPr>
        <w:t xml:space="preserve">Entrega de fotografías: hasta </w:t>
      </w:r>
      <w:r w:rsidR="00734A35">
        <w:rPr>
          <w:rFonts w:cstheme="minorHAnsi"/>
          <w:b/>
          <w:color w:val="000000" w:themeColor="text1"/>
          <w:sz w:val="24"/>
          <w:szCs w:val="24"/>
        </w:rPr>
        <w:t>27 de febrero</w:t>
      </w:r>
      <w:r w:rsidRPr="00734A35">
        <w:rPr>
          <w:rFonts w:cstheme="minorHAnsi"/>
          <w:b/>
          <w:color w:val="000000" w:themeColor="text1"/>
          <w:sz w:val="24"/>
          <w:szCs w:val="24"/>
        </w:rPr>
        <w:t xml:space="preserve">.  </w:t>
      </w:r>
    </w:p>
    <w:p w14:paraId="44BF942E" w14:textId="05018260" w:rsidR="00593FCA" w:rsidRPr="00734A35" w:rsidRDefault="00593FCA" w:rsidP="00734A35">
      <w:pPr>
        <w:pStyle w:val="Prrafodelista"/>
        <w:numPr>
          <w:ilvl w:val="0"/>
          <w:numId w:val="27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34A35">
        <w:rPr>
          <w:rFonts w:cstheme="minorHAnsi"/>
          <w:b/>
          <w:color w:val="000000" w:themeColor="text1"/>
          <w:sz w:val="24"/>
          <w:szCs w:val="24"/>
        </w:rPr>
        <w:t xml:space="preserve">Selección: 12 fotografías ganadoras. </w:t>
      </w:r>
    </w:p>
    <w:p w14:paraId="25F3493C" w14:textId="1EAA9027" w:rsidR="00593FCA" w:rsidRPr="00734A35" w:rsidRDefault="00593FCA" w:rsidP="00734A35">
      <w:pPr>
        <w:pStyle w:val="Prrafodelista"/>
        <w:numPr>
          <w:ilvl w:val="0"/>
          <w:numId w:val="27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34A35">
        <w:rPr>
          <w:rFonts w:cstheme="minorHAnsi"/>
          <w:b/>
          <w:color w:val="000000" w:themeColor="text1"/>
          <w:sz w:val="24"/>
          <w:szCs w:val="24"/>
        </w:rPr>
        <w:t xml:space="preserve">Entregable: Calendario del Carnaval 2026 – 2027. </w:t>
      </w:r>
    </w:p>
    <w:p w14:paraId="10453B1D" w14:textId="77777777" w:rsidR="00593FCA" w:rsidRPr="00593FCA" w:rsidRDefault="00593FCA" w:rsidP="00593FC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4A47524" w14:textId="1C70CFB0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</w:p>
    <w:p w14:paraId="342EA40B" w14:textId="3E158C31" w:rsidR="00593FCA" w:rsidRPr="001E10A3" w:rsidRDefault="00901C63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1E10A3">
        <w:rPr>
          <w:rFonts w:cstheme="minorHAnsi"/>
          <w:b/>
          <w:sz w:val="24"/>
          <w:szCs w:val="24"/>
        </w:rPr>
        <w:t>INVITACIÓN</w:t>
      </w:r>
    </w:p>
    <w:p w14:paraId="6F28CFD5" w14:textId="1469DEE9" w:rsidR="001E10A3" w:rsidRPr="001E10A3" w:rsidRDefault="00593FCA" w:rsidP="00823EB7">
      <w:pPr>
        <w:pStyle w:val="Sinespaciado"/>
        <w:jc w:val="both"/>
        <w:rPr>
          <w:rFonts w:cstheme="minorHAnsi"/>
        </w:rPr>
      </w:pPr>
      <w:r w:rsidRPr="001E10A3">
        <w:rPr>
          <w:rFonts w:cstheme="minorHAnsi"/>
          <w:sz w:val="24"/>
          <w:szCs w:val="24"/>
        </w:rPr>
        <w:t xml:space="preserve">Carnaval de Barranquilla y la </w:t>
      </w:r>
      <w:r w:rsidR="005802D4">
        <w:rPr>
          <w:rFonts w:cstheme="minorHAnsi"/>
          <w:sz w:val="24"/>
          <w:szCs w:val="24"/>
        </w:rPr>
        <w:t>Corporación Autónoma Regional</w:t>
      </w:r>
      <w:r w:rsidR="00126ED0">
        <w:rPr>
          <w:rFonts w:cstheme="minorHAnsi"/>
          <w:sz w:val="24"/>
          <w:szCs w:val="24"/>
        </w:rPr>
        <w:t xml:space="preserve"> del Atlántico</w:t>
      </w:r>
      <w:r w:rsidR="005802D4">
        <w:rPr>
          <w:rFonts w:cstheme="minorHAnsi"/>
          <w:sz w:val="24"/>
          <w:szCs w:val="24"/>
        </w:rPr>
        <w:t xml:space="preserve"> –C.</w:t>
      </w:r>
      <w:proofErr w:type="gramStart"/>
      <w:r w:rsidR="005802D4">
        <w:rPr>
          <w:rFonts w:cstheme="minorHAnsi"/>
          <w:sz w:val="24"/>
          <w:szCs w:val="24"/>
        </w:rPr>
        <w:t>R.A</w:t>
      </w:r>
      <w:proofErr w:type="gramEnd"/>
      <w:r w:rsidR="005802D4">
        <w:rPr>
          <w:rFonts w:cstheme="minorHAnsi"/>
          <w:sz w:val="24"/>
          <w:szCs w:val="24"/>
        </w:rPr>
        <w:t xml:space="preserve">-  </w:t>
      </w:r>
      <w:r w:rsidR="001E10A3">
        <w:rPr>
          <w:rFonts w:cstheme="minorHAnsi"/>
          <w:sz w:val="24"/>
          <w:szCs w:val="24"/>
        </w:rPr>
        <w:t>presentan el Concurso Nacional de Fotografía del</w:t>
      </w:r>
      <w:r w:rsidRPr="001E10A3">
        <w:rPr>
          <w:rFonts w:cstheme="minorHAnsi"/>
          <w:sz w:val="24"/>
          <w:szCs w:val="24"/>
        </w:rPr>
        <w:t xml:space="preserve"> Carnaval de Barranquilla </w:t>
      </w:r>
      <w:r w:rsidR="001E10A3" w:rsidRPr="001E10A3">
        <w:rPr>
          <w:rFonts w:cstheme="minorHAnsi"/>
          <w:sz w:val="24"/>
          <w:szCs w:val="24"/>
        </w:rPr>
        <w:t xml:space="preserve">2026 </w:t>
      </w:r>
      <w:r w:rsidR="001E10A3">
        <w:rPr>
          <w:rFonts w:cstheme="minorHAnsi"/>
          <w:sz w:val="24"/>
          <w:szCs w:val="24"/>
        </w:rPr>
        <w:t>una invitación</w:t>
      </w:r>
      <w:r w:rsidR="001E10A3" w:rsidRPr="001E10A3">
        <w:rPr>
          <w:rFonts w:eastAsia="Times New Roman" w:cstheme="minorHAnsi"/>
          <w:sz w:val="24"/>
          <w:szCs w:val="24"/>
        </w:rPr>
        <w:t xml:space="preserve"> a narrar historias donde el Carnaval y la biodiversidad se encuentren, se reconozcan y se celebren como parte de un mismo territorio vivo.</w:t>
      </w:r>
    </w:p>
    <w:p w14:paraId="52E325AA" w14:textId="77777777" w:rsidR="001E10A3" w:rsidRPr="001E10A3" w:rsidRDefault="001E10A3" w:rsidP="00823EB7">
      <w:pPr>
        <w:pStyle w:val="Sinespaciado"/>
        <w:jc w:val="both"/>
        <w:rPr>
          <w:rFonts w:cstheme="minorHAnsi"/>
        </w:rPr>
      </w:pPr>
    </w:p>
    <w:p w14:paraId="0B0F18C5" w14:textId="6AE9763D" w:rsidR="001E10A3" w:rsidRPr="001E10A3" w:rsidRDefault="001E10A3" w:rsidP="00823EB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1E10A3">
        <w:rPr>
          <w:rFonts w:eastAsia="Times New Roman" w:cstheme="minorHAnsi"/>
          <w:b/>
          <w:bCs/>
          <w:sz w:val="24"/>
          <w:szCs w:val="24"/>
          <w:lang w:eastAsia="es-CO"/>
        </w:rPr>
        <w:t xml:space="preserve">TEMÁTICA </w:t>
      </w:r>
      <w:r w:rsidRPr="001E10A3">
        <w:rPr>
          <w:rFonts w:eastAsia="Times New Roman" w:cstheme="minorHAnsi"/>
          <w:sz w:val="24"/>
          <w:szCs w:val="24"/>
          <w:lang w:eastAsia="es-CO"/>
        </w:rPr>
        <w:br/>
      </w:r>
      <w:r w:rsidRPr="001E10A3">
        <w:rPr>
          <w:rFonts w:eastAsia="Times New Roman" w:cstheme="minorHAnsi"/>
          <w:b/>
          <w:bCs/>
          <w:sz w:val="24"/>
          <w:szCs w:val="24"/>
          <w:lang w:eastAsia="es-CO"/>
        </w:rPr>
        <w:t>Especies y flora del Carnaval</w:t>
      </w:r>
    </w:p>
    <w:p w14:paraId="5D35FCCE" w14:textId="77777777" w:rsidR="001E10A3" w:rsidRPr="001E10A3" w:rsidRDefault="001E10A3" w:rsidP="00823EB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1E10A3">
        <w:rPr>
          <w:rFonts w:eastAsia="Times New Roman" w:cstheme="minorHAnsi"/>
          <w:sz w:val="24"/>
          <w:szCs w:val="24"/>
          <w:lang w:eastAsia="es-CO"/>
        </w:rPr>
        <w:t xml:space="preserve">En el marco del compromiso del Carnaval de Barranquilla con la sostenibilidad, el Concurso de Fotografía 2026 invita a explorar y retratar las </w:t>
      </w:r>
      <w:r w:rsidRPr="001E10A3">
        <w:rPr>
          <w:rFonts w:eastAsia="Times New Roman" w:cstheme="minorHAnsi"/>
          <w:b/>
          <w:bCs/>
          <w:sz w:val="24"/>
          <w:szCs w:val="24"/>
          <w:lang w:eastAsia="es-CO"/>
        </w:rPr>
        <w:t>especies y la flora que inspiran, habitan y dialogan con las expresiones del Carnaval</w:t>
      </w:r>
      <w:r w:rsidRPr="001E10A3">
        <w:rPr>
          <w:rFonts w:eastAsia="Times New Roman" w:cstheme="minorHAnsi"/>
          <w:sz w:val="24"/>
          <w:szCs w:val="24"/>
          <w:lang w:eastAsia="es-CO"/>
        </w:rPr>
        <w:t>.</w:t>
      </w:r>
    </w:p>
    <w:p w14:paraId="6778E6BB" w14:textId="77777777" w:rsidR="00823EB7" w:rsidRDefault="00823EB7" w:rsidP="00823EB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5B3CDC0F" w14:textId="50870934" w:rsidR="00593FCA" w:rsidRPr="001E10A3" w:rsidRDefault="001E10A3" w:rsidP="00823EB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1E10A3">
        <w:rPr>
          <w:rFonts w:eastAsia="Times New Roman" w:cstheme="minorHAnsi"/>
          <w:sz w:val="24"/>
          <w:szCs w:val="24"/>
          <w:lang w:eastAsia="es-CO"/>
        </w:rPr>
        <w:t xml:space="preserve">Esta temática propone una mirada sensible y reflexiva sobre la relación entre </w:t>
      </w:r>
      <w:r w:rsidRPr="001E10A3">
        <w:rPr>
          <w:rFonts w:eastAsia="Times New Roman" w:cstheme="minorHAnsi"/>
          <w:b/>
          <w:bCs/>
          <w:sz w:val="24"/>
          <w:szCs w:val="24"/>
          <w:lang w:eastAsia="es-CO"/>
        </w:rPr>
        <w:t>cultura y naturaleza</w:t>
      </w:r>
      <w:r w:rsidRPr="001E10A3">
        <w:rPr>
          <w:rFonts w:eastAsia="Times New Roman" w:cstheme="minorHAnsi"/>
          <w:sz w:val="24"/>
          <w:szCs w:val="24"/>
          <w:lang w:eastAsia="es-CO"/>
        </w:rPr>
        <w:t>, destacando cómo la biodiversidad de la región se manifiesta en danzas, disfraces, comparsas, símbolos y estéticas propias de la fiesta, así como en los entornos que la hacen posible.</w:t>
      </w:r>
    </w:p>
    <w:p w14:paraId="57FB6642" w14:textId="77777777" w:rsidR="00593FCA" w:rsidRPr="00593FCA" w:rsidRDefault="00593FCA" w:rsidP="00823EB7">
      <w:pPr>
        <w:pStyle w:val="Sinespaciado"/>
        <w:jc w:val="both"/>
        <w:rPr>
          <w:rFonts w:cstheme="minorHAnsi"/>
          <w:sz w:val="24"/>
          <w:szCs w:val="24"/>
        </w:rPr>
      </w:pPr>
    </w:p>
    <w:p w14:paraId="628ECCF0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593FCA">
        <w:rPr>
          <w:rFonts w:cstheme="minorHAnsi"/>
          <w:b/>
          <w:sz w:val="24"/>
          <w:szCs w:val="24"/>
        </w:rPr>
        <w:t>BASES DEL CONCURSO</w:t>
      </w:r>
    </w:p>
    <w:p w14:paraId="1B5900A9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>Las fotos deberán ser originales e inéditas y no podrán estar a la espera del fallo de un jurado o haber sido premiadas con anterioridad en otro concurso o certamen fotográfico.</w:t>
      </w:r>
    </w:p>
    <w:p w14:paraId="407B1555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La técnica será libre. </w:t>
      </w:r>
    </w:p>
    <w:p w14:paraId="4CEE31B9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Las fotos deben corresponder a eventos del Carnaval 2026. </w:t>
      </w:r>
    </w:p>
    <w:p w14:paraId="68F669DC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Cada participante podrá inscribir tres (3) obras fotográficas de su propia autoría. </w:t>
      </w:r>
    </w:p>
    <w:p w14:paraId="50480D17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Cada foto debe llevar un título y una descripción máximo 10 renglones. </w:t>
      </w:r>
    </w:p>
    <w:p w14:paraId="772B01F8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El trabajo ganador pasará a ser propiedad de Carnaval de Barranquilla cediendo los derechos derivados del uso y explotación de la foto. Esta cesión se realiza sin limitación alguna e incluye los efectos de la explotación y utilización de la fotografía y su desarrollo en cualquier clase de soporte gráfico y publicitario que estime oportuno. </w:t>
      </w:r>
    </w:p>
    <w:p w14:paraId="47F78666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lastRenderedPageBreak/>
        <w:t>La organización dará el respectivo crédito al autor de las obras fotográficas que se usen para tal fin, sin que se ocasione pago por concepto de derechos de autor.</w:t>
      </w:r>
    </w:p>
    <w:p w14:paraId="7DEBC1E8" w14:textId="77777777" w:rsidR="00593FCA" w:rsidRPr="00593FCA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Las obras fotográficas inscritas no serán devueltas. </w:t>
      </w:r>
    </w:p>
    <w:p w14:paraId="02FA50AE" w14:textId="7277D36B" w:rsidR="00734A35" w:rsidRDefault="00593FCA" w:rsidP="00593FCA">
      <w:pPr>
        <w:pStyle w:val="Sinespaciado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No podrán participar empleados fijos ni temporales de Carnaval de Barranquilla, fotógrafos y camarógrafos a su servicio y familiares de sus empleados. </w:t>
      </w:r>
    </w:p>
    <w:p w14:paraId="79F69865" w14:textId="77777777" w:rsidR="005C050A" w:rsidRPr="005C050A" w:rsidRDefault="005C050A" w:rsidP="005C050A">
      <w:pPr>
        <w:pStyle w:val="Sinespaciado"/>
        <w:ind w:left="72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5C214F42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</w:p>
    <w:p w14:paraId="04EA8ECA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593FCA">
        <w:rPr>
          <w:rFonts w:cstheme="minorHAnsi"/>
          <w:b/>
          <w:sz w:val="24"/>
          <w:szCs w:val="24"/>
        </w:rPr>
        <w:t>PRESENTACIÓN DE LAS PROPUESTAS</w:t>
      </w:r>
    </w:p>
    <w:p w14:paraId="35749FDE" w14:textId="77777777" w:rsidR="00593FCA" w:rsidRPr="00593FCA" w:rsidRDefault="00593FCA" w:rsidP="00593FCA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593FCA">
        <w:rPr>
          <w:rFonts w:asciiTheme="minorHAnsi" w:hAnsiTheme="minorHAnsi" w:cstheme="minorHAnsi"/>
        </w:rPr>
        <w:t xml:space="preserve">Las fotografías deberán presentarse en </w:t>
      </w:r>
      <w:r w:rsidRPr="00593FCA">
        <w:rPr>
          <w:rStyle w:val="Textoennegrita"/>
          <w:rFonts w:asciiTheme="minorHAnsi" w:eastAsiaTheme="minorEastAsia" w:hAnsiTheme="minorHAnsi" w:cstheme="minorHAnsi"/>
        </w:rPr>
        <w:t>alta resolución</w:t>
      </w:r>
      <w:r w:rsidRPr="00593FCA">
        <w:rPr>
          <w:rFonts w:asciiTheme="minorHAnsi" w:hAnsiTheme="minorHAnsi" w:cstheme="minorHAnsi"/>
        </w:rPr>
        <w:t>, garantizando una óptima calidad visual para su reproducción en distintos formatos.</w:t>
      </w:r>
    </w:p>
    <w:p w14:paraId="5625E23C" w14:textId="77777777" w:rsidR="00593FCA" w:rsidRPr="00593FCA" w:rsidRDefault="00593FCA" w:rsidP="00593FCA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593FCA">
        <w:rPr>
          <w:rFonts w:asciiTheme="minorHAnsi" w:hAnsiTheme="minorHAnsi" w:cstheme="minorHAnsi"/>
        </w:rPr>
        <w:t xml:space="preserve">Las imágenes deberán ser capturadas con </w:t>
      </w:r>
      <w:r w:rsidRPr="00593FCA">
        <w:rPr>
          <w:rStyle w:val="Textoennegrita"/>
          <w:rFonts w:asciiTheme="minorHAnsi" w:eastAsiaTheme="minorEastAsia" w:hAnsiTheme="minorHAnsi" w:cstheme="minorHAnsi"/>
        </w:rPr>
        <w:t>cámaras fotográficas de gama media en adelante</w:t>
      </w:r>
      <w:r w:rsidRPr="00593FCA">
        <w:rPr>
          <w:rFonts w:asciiTheme="minorHAnsi" w:hAnsiTheme="minorHAnsi" w:cstheme="minorHAnsi"/>
          <w:b/>
        </w:rPr>
        <w:t xml:space="preserve">. </w:t>
      </w:r>
      <w:r w:rsidRPr="00593FCA">
        <w:rPr>
          <w:rStyle w:val="Textoennegrita"/>
          <w:rFonts w:asciiTheme="minorHAnsi" w:eastAsiaTheme="minorEastAsia" w:hAnsiTheme="minorHAnsi" w:cstheme="minorHAnsi"/>
        </w:rPr>
        <w:t>No se aceptarán fotografías tomadas con dispositivos móviles o celulares</w:t>
      </w:r>
      <w:r w:rsidRPr="00593FCA">
        <w:rPr>
          <w:rFonts w:asciiTheme="minorHAnsi" w:hAnsiTheme="minorHAnsi" w:cstheme="minorHAnsi"/>
          <w:b/>
        </w:rPr>
        <w:t>,</w:t>
      </w:r>
      <w:r w:rsidRPr="00593FCA">
        <w:rPr>
          <w:rFonts w:asciiTheme="minorHAnsi" w:hAnsiTheme="minorHAnsi" w:cstheme="minorHAnsi"/>
        </w:rPr>
        <w:t xml:space="preserve"> bajo ninguna circunstancia.</w:t>
      </w:r>
    </w:p>
    <w:p w14:paraId="066508CB" w14:textId="77777777" w:rsidR="00593FCA" w:rsidRPr="00593FCA" w:rsidRDefault="00593FCA" w:rsidP="00593FCA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593FCA">
        <w:rPr>
          <w:rFonts w:asciiTheme="minorHAnsi" w:hAnsiTheme="minorHAnsi" w:cstheme="minorHAnsi"/>
        </w:rPr>
        <w:t xml:space="preserve">Las fotografías deberán realizarse en </w:t>
      </w:r>
      <w:r w:rsidRPr="00593FCA">
        <w:rPr>
          <w:rStyle w:val="Textoennegrita"/>
          <w:rFonts w:asciiTheme="minorHAnsi" w:eastAsiaTheme="minorEastAsia" w:hAnsiTheme="minorHAnsi" w:cstheme="minorHAnsi"/>
        </w:rPr>
        <w:t>formato horizontal</w:t>
      </w:r>
      <w:r w:rsidRPr="00593FCA">
        <w:rPr>
          <w:rFonts w:asciiTheme="minorHAnsi" w:hAnsiTheme="minorHAnsi" w:cstheme="minorHAnsi"/>
        </w:rPr>
        <w:t xml:space="preserve">, considerando el diseño y diagramación del </w:t>
      </w:r>
      <w:r w:rsidRPr="00593FCA">
        <w:rPr>
          <w:rStyle w:val="Textoennegrita"/>
          <w:rFonts w:asciiTheme="minorHAnsi" w:eastAsiaTheme="minorEastAsia" w:hAnsiTheme="minorHAnsi" w:cstheme="minorHAnsi"/>
        </w:rPr>
        <w:t>Calendario Oficial del Carnaval de Barranquilla</w:t>
      </w:r>
      <w:r w:rsidRPr="00593FCA">
        <w:rPr>
          <w:rFonts w:asciiTheme="minorHAnsi" w:hAnsiTheme="minorHAnsi" w:cstheme="minorHAnsi"/>
          <w:b/>
        </w:rPr>
        <w:t>.</w:t>
      </w:r>
    </w:p>
    <w:p w14:paraId="6D0F03EC" w14:textId="77777777" w:rsidR="00593FCA" w:rsidRPr="00593FCA" w:rsidRDefault="00593FCA" w:rsidP="00593FCA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593FCA">
        <w:rPr>
          <w:rFonts w:asciiTheme="minorHAnsi" w:hAnsiTheme="minorHAnsi" w:cstheme="minorHAnsi"/>
        </w:rPr>
        <w:t xml:space="preserve">Las imágenes deberán ser </w:t>
      </w:r>
      <w:r w:rsidRPr="00593FCA">
        <w:rPr>
          <w:rStyle w:val="Textoennegrita"/>
          <w:rFonts w:asciiTheme="minorHAnsi" w:eastAsiaTheme="minorEastAsia" w:hAnsiTheme="minorHAnsi" w:cstheme="minorHAnsi"/>
        </w:rPr>
        <w:t>a color</w:t>
      </w:r>
      <w:r w:rsidRPr="00593FCA">
        <w:rPr>
          <w:rFonts w:asciiTheme="minorHAnsi" w:hAnsiTheme="minorHAnsi" w:cstheme="minorHAnsi"/>
          <w:b/>
        </w:rPr>
        <w:t>,</w:t>
      </w:r>
      <w:r w:rsidRPr="00593FCA">
        <w:rPr>
          <w:rFonts w:asciiTheme="minorHAnsi" w:hAnsiTheme="minorHAnsi" w:cstheme="minorHAnsi"/>
        </w:rPr>
        <w:t xml:space="preserve"> preservando la riqueza cromática y la esencia visual de la fiesta.</w:t>
      </w:r>
    </w:p>
    <w:p w14:paraId="74166D11" w14:textId="77777777" w:rsidR="00593FCA" w:rsidRPr="00593FCA" w:rsidRDefault="00593FCA" w:rsidP="00593FCA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593FCA">
        <w:rPr>
          <w:rFonts w:asciiTheme="minorHAnsi" w:hAnsiTheme="minorHAnsi" w:cstheme="minorHAnsi"/>
        </w:rPr>
        <w:t xml:space="preserve">No se permitirán </w:t>
      </w:r>
      <w:r w:rsidRPr="00593FCA">
        <w:rPr>
          <w:rStyle w:val="Textoennegrita"/>
          <w:rFonts w:asciiTheme="minorHAnsi" w:eastAsiaTheme="minorEastAsia" w:hAnsiTheme="minorHAnsi" w:cstheme="minorHAnsi"/>
        </w:rPr>
        <w:t>montajes fotográficos, composiciones digitales o manipulaciones que alteren la imagen original</w:t>
      </w:r>
      <w:r w:rsidRPr="00593FCA">
        <w:rPr>
          <w:rFonts w:asciiTheme="minorHAnsi" w:hAnsiTheme="minorHAnsi" w:cstheme="minorHAnsi"/>
        </w:rPr>
        <w:t>.</w:t>
      </w:r>
    </w:p>
    <w:p w14:paraId="1B631A97" w14:textId="77777777" w:rsidR="00593FCA" w:rsidRPr="00593FCA" w:rsidRDefault="00593FCA" w:rsidP="00593FCA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43FFDE9C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593FCA">
        <w:rPr>
          <w:rFonts w:cstheme="minorHAnsi"/>
          <w:b/>
          <w:sz w:val="24"/>
          <w:szCs w:val="24"/>
        </w:rPr>
        <w:t>ENTREGA DE PROPUESTAS</w:t>
      </w:r>
    </w:p>
    <w:p w14:paraId="4A0BD2A6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</w:p>
    <w:p w14:paraId="429D0B30" w14:textId="77777777" w:rsidR="00593FCA" w:rsidRPr="00593FCA" w:rsidRDefault="00593FCA" w:rsidP="00593FCA">
      <w:pPr>
        <w:pStyle w:val="Sinespaciad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>Diligenciar el formulario de inscripción y el formulario de cesión de derechos.</w:t>
      </w:r>
    </w:p>
    <w:p w14:paraId="1DC304F6" w14:textId="77777777" w:rsidR="00593FCA" w:rsidRPr="00593FCA" w:rsidRDefault="00593FCA" w:rsidP="00593FCA">
      <w:pPr>
        <w:pStyle w:val="Sinespaciad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Adjuntar los formularios y las fotos participantes al correo </w:t>
      </w:r>
      <w:hyperlink r:id="rId7" w:history="1">
        <w:r w:rsidRPr="00593FCA">
          <w:rPr>
            <w:rStyle w:val="Hipervnculo"/>
            <w:rFonts w:cstheme="minorHAnsi"/>
            <w:sz w:val="24"/>
            <w:szCs w:val="24"/>
          </w:rPr>
          <w:t>convocatoriascarnavalbaq@gmail.com</w:t>
        </w:r>
      </w:hyperlink>
    </w:p>
    <w:p w14:paraId="5DA200A5" w14:textId="77777777" w:rsidR="00593FCA" w:rsidRPr="00593FCA" w:rsidRDefault="00593FCA" w:rsidP="00593FCA">
      <w:pPr>
        <w:pStyle w:val="Sinespaciad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>El peso mínimo para adjuntar las fotografías es de 5 megas.</w:t>
      </w:r>
    </w:p>
    <w:p w14:paraId="2AFFAB62" w14:textId="77777777" w:rsidR="00593FCA" w:rsidRPr="00593FCA" w:rsidRDefault="00593FCA" w:rsidP="00593FCA">
      <w:pPr>
        <w:pStyle w:val="Sinespaciad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>Las fotografías deben venir identificadas con el título de cada obra participante y descripción.</w:t>
      </w:r>
    </w:p>
    <w:p w14:paraId="2D5EA898" w14:textId="77777777" w:rsidR="00593FCA" w:rsidRPr="00593FCA" w:rsidRDefault="00593FCA" w:rsidP="00593FCA">
      <w:pPr>
        <w:pStyle w:val="Sinespaciado"/>
        <w:jc w:val="both"/>
        <w:rPr>
          <w:rFonts w:cstheme="minorHAnsi"/>
          <w:sz w:val="24"/>
          <w:szCs w:val="24"/>
        </w:rPr>
      </w:pPr>
    </w:p>
    <w:p w14:paraId="23768877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593FCA">
        <w:rPr>
          <w:rFonts w:cstheme="minorHAnsi"/>
          <w:b/>
          <w:sz w:val="24"/>
          <w:szCs w:val="24"/>
        </w:rPr>
        <w:t>EVALUACIÓN DE LA PROPUESTA</w:t>
      </w:r>
    </w:p>
    <w:p w14:paraId="155E0E61" w14:textId="77777777" w:rsidR="00593FCA" w:rsidRPr="00593FCA" w:rsidRDefault="00593FCA" w:rsidP="00593FCA">
      <w:pPr>
        <w:pStyle w:val="Sinespaciado"/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El jurado estará integrado por expertos en la materia, quienes evaluarán las imágenes propuestas. </w:t>
      </w:r>
    </w:p>
    <w:p w14:paraId="545A6E36" w14:textId="77777777" w:rsidR="00593FCA" w:rsidRPr="00593FCA" w:rsidRDefault="00593FCA" w:rsidP="00593FCA">
      <w:pPr>
        <w:pStyle w:val="Sinespaciado"/>
        <w:jc w:val="both"/>
        <w:rPr>
          <w:rFonts w:cstheme="minorHAnsi"/>
          <w:sz w:val="24"/>
          <w:szCs w:val="24"/>
        </w:rPr>
      </w:pPr>
    </w:p>
    <w:p w14:paraId="2C42F8B1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593FCA">
        <w:rPr>
          <w:rFonts w:cstheme="minorHAnsi"/>
          <w:b/>
          <w:sz w:val="24"/>
          <w:szCs w:val="24"/>
        </w:rPr>
        <w:t>CRITERIOS DE SELECCIÓN</w:t>
      </w:r>
    </w:p>
    <w:p w14:paraId="204B676F" w14:textId="77777777" w:rsidR="00593FCA" w:rsidRPr="00593FCA" w:rsidRDefault="00593FCA" w:rsidP="00593FCA">
      <w:pPr>
        <w:pStyle w:val="Sinespaciado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 xml:space="preserve">El jurado valorará preferiblemente las fotografías que reflejen la temática propuesta en esta convocatoria. </w:t>
      </w:r>
    </w:p>
    <w:p w14:paraId="07CBCB98" w14:textId="77777777" w:rsidR="00593FCA" w:rsidRPr="00593FCA" w:rsidRDefault="00593FCA" w:rsidP="00593F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4E3786" w14:textId="77777777" w:rsidR="00593FCA" w:rsidRPr="00593FCA" w:rsidRDefault="00593FCA" w:rsidP="00593F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93FCA">
        <w:rPr>
          <w:rFonts w:cstheme="minorHAnsi"/>
          <w:b/>
          <w:sz w:val="24"/>
          <w:szCs w:val="24"/>
        </w:rPr>
        <w:t>ENTREGA DE ESTÍMULOS</w:t>
      </w:r>
    </w:p>
    <w:p w14:paraId="43B4D716" w14:textId="77777777" w:rsidR="00593FCA" w:rsidRPr="00593FCA" w:rsidRDefault="00593FCA" w:rsidP="00593F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>Las fotografías seleccionadas serán publicadas:</w:t>
      </w:r>
    </w:p>
    <w:p w14:paraId="0BAC44CE" w14:textId="77777777" w:rsidR="00593FCA" w:rsidRPr="00593FCA" w:rsidRDefault="00593FCA" w:rsidP="00593FC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t>En el Calendario Carnaval de Barranquilla 2026 - 2027, con el respectivo nombre de sus autores.</w:t>
      </w:r>
    </w:p>
    <w:p w14:paraId="6AD85632" w14:textId="77777777" w:rsidR="00593FCA" w:rsidRPr="00593FCA" w:rsidRDefault="00593FCA" w:rsidP="00593FCA">
      <w:pPr>
        <w:pStyle w:val="Prrafodelista"/>
        <w:numPr>
          <w:ilvl w:val="0"/>
          <w:numId w:val="25"/>
        </w:numPr>
        <w:spacing w:after="200" w:line="276" w:lineRule="auto"/>
        <w:rPr>
          <w:rFonts w:cstheme="minorHAnsi"/>
          <w:sz w:val="24"/>
          <w:szCs w:val="24"/>
        </w:rPr>
      </w:pPr>
      <w:r w:rsidRPr="00593FCA">
        <w:rPr>
          <w:rFonts w:cstheme="minorHAnsi"/>
          <w:sz w:val="24"/>
          <w:szCs w:val="24"/>
        </w:rPr>
        <w:lastRenderedPageBreak/>
        <w:t xml:space="preserve">El concurso entregará a cada una de las 12 fotografías ganadoras la suma de $1 millón de pesos. </w:t>
      </w:r>
    </w:p>
    <w:p w14:paraId="086FA152" w14:textId="77777777" w:rsidR="00593FCA" w:rsidRPr="00593FCA" w:rsidRDefault="00593FCA" w:rsidP="00593FCA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593FCA">
        <w:rPr>
          <w:rFonts w:cstheme="minorHAnsi"/>
          <w:b/>
          <w:sz w:val="24"/>
          <w:szCs w:val="24"/>
        </w:rPr>
        <w:t>FECHA DE CIERRE</w:t>
      </w:r>
    </w:p>
    <w:p w14:paraId="3D8C82A8" w14:textId="77777777" w:rsidR="00593FCA" w:rsidRPr="00593FCA" w:rsidRDefault="00593FCA" w:rsidP="00593FCA">
      <w:pPr>
        <w:pStyle w:val="Sinespaciado"/>
        <w:jc w:val="both"/>
        <w:rPr>
          <w:rFonts w:cstheme="minorHAnsi"/>
        </w:rPr>
      </w:pPr>
      <w:r w:rsidRPr="00593FCA">
        <w:rPr>
          <w:rFonts w:eastAsiaTheme="minorHAnsi" w:cstheme="minorHAnsi"/>
          <w:sz w:val="24"/>
          <w:szCs w:val="24"/>
        </w:rPr>
        <w:t xml:space="preserve">Las propuestas se recibirán hasta el 27 de febrero de 2026. </w:t>
      </w:r>
    </w:p>
    <w:p w14:paraId="527D45E4" w14:textId="77777777" w:rsidR="00593FCA" w:rsidRPr="00593FCA" w:rsidRDefault="00593FCA" w:rsidP="00593FCA">
      <w:pPr>
        <w:rPr>
          <w:rFonts w:cstheme="minorHAnsi"/>
        </w:rPr>
      </w:pPr>
    </w:p>
    <w:p w14:paraId="2AEF1405" w14:textId="77777777" w:rsidR="00593FCA" w:rsidRPr="00593FCA" w:rsidRDefault="00593FCA" w:rsidP="00593FCA">
      <w:pPr>
        <w:rPr>
          <w:rFonts w:cstheme="minorHAnsi"/>
        </w:rPr>
      </w:pPr>
    </w:p>
    <w:p w14:paraId="30DFD5A4" w14:textId="77777777" w:rsidR="00593FCA" w:rsidRPr="00593FCA" w:rsidRDefault="00593FCA" w:rsidP="00593FCA">
      <w:pPr>
        <w:rPr>
          <w:rFonts w:cstheme="minorHAnsi"/>
        </w:rPr>
      </w:pPr>
    </w:p>
    <w:p w14:paraId="1613B58B" w14:textId="77777777" w:rsidR="00593FCA" w:rsidRPr="00593FCA" w:rsidRDefault="00593FCA" w:rsidP="00593FCA">
      <w:pPr>
        <w:rPr>
          <w:rFonts w:cstheme="minorHAnsi"/>
        </w:rPr>
      </w:pPr>
    </w:p>
    <w:p w14:paraId="0D285B7C" w14:textId="77777777" w:rsidR="00593FCA" w:rsidRPr="00593FCA" w:rsidRDefault="00593FCA" w:rsidP="00593FCA">
      <w:pPr>
        <w:rPr>
          <w:rFonts w:cstheme="minorHAnsi"/>
        </w:rPr>
      </w:pPr>
    </w:p>
    <w:p w14:paraId="604A4A2F" w14:textId="77777777" w:rsidR="00593FCA" w:rsidRPr="00593FCA" w:rsidRDefault="00593FCA" w:rsidP="00593FCA">
      <w:pPr>
        <w:rPr>
          <w:rFonts w:cstheme="minorHAnsi"/>
          <w:sz w:val="28"/>
          <w:szCs w:val="28"/>
        </w:rPr>
      </w:pPr>
    </w:p>
    <w:p w14:paraId="0CED3E24" w14:textId="25D8265A" w:rsidR="006E4183" w:rsidRPr="00593FCA" w:rsidRDefault="006E4183" w:rsidP="00DC66AD">
      <w:pPr>
        <w:rPr>
          <w:rFonts w:cstheme="minorHAnsi"/>
          <w:sz w:val="24"/>
          <w:szCs w:val="24"/>
        </w:rPr>
      </w:pPr>
    </w:p>
    <w:sectPr w:rsidR="006E4183" w:rsidRPr="00593F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C20A0" w14:textId="77777777" w:rsidR="00A70342" w:rsidRDefault="00A70342" w:rsidP="00142724">
      <w:pPr>
        <w:spacing w:after="0" w:line="240" w:lineRule="auto"/>
      </w:pPr>
      <w:r>
        <w:separator/>
      </w:r>
    </w:p>
  </w:endnote>
  <w:endnote w:type="continuationSeparator" w:id="0">
    <w:p w14:paraId="7B8ECF48" w14:textId="77777777" w:rsidR="00A70342" w:rsidRDefault="00A70342" w:rsidP="0014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">
    <w:altName w:val="Cambria"/>
    <w:panose1 w:val="00000000000000000000"/>
    <w:charset w:val="00"/>
    <w:family w:val="roman"/>
    <w:notTrueType/>
    <w:pitch w:val="variable"/>
    <w:sig w:usb0="A00000EF" w:usb1="0000205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1CAF8" w14:textId="6EB4E5A3" w:rsidR="00DC66AD" w:rsidRDefault="00DC66AD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DA82FF" wp14:editId="17B488D2">
          <wp:simplePos x="0" y="0"/>
          <wp:positionH relativeFrom="column">
            <wp:posOffset>5794375</wp:posOffset>
          </wp:positionH>
          <wp:positionV relativeFrom="paragraph">
            <wp:posOffset>-1635125</wp:posOffset>
          </wp:positionV>
          <wp:extent cx="587375" cy="1960245"/>
          <wp:effectExtent l="0" t="0" r="0" b="0"/>
          <wp:wrapThrough wrapText="bothSides">
            <wp:wrapPolygon edited="0">
              <wp:start x="12610" y="0"/>
              <wp:lineTo x="10508" y="210"/>
              <wp:lineTo x="9808" y="3359"/>
              <wp:lineTo x="4904" y="6717"/>
              <wp:lineTo x="5604" y="13434"/>
              <wp:lineTo x="2802" y="16793"/>
              <wp:lineTo x="1401" y="17423"/>
              <wp:lineTo x="2102" y="19102"/>
              <wp:lineTo x="3503" y="20152"/>
              <wp:lineTo x="6305" y="20991"/>
              <wp:lineTo x="13310" y="20991"/>
              <wp:lineTo x="16813" y="20152"/>
              <wp:lineTo x="19615" y="19102"/>
              <wp:lineTo x="19615" y="18052"/>
              <wp:lineTo x="16112" y="16793"/>
              <wp:lineTo x="16813" y="3988"/>
              <wp:lineTo x="16112" y="0"/>
              <wp:lineTo x="12610" y="0"/>
            </wp:wrapPolygon>
          </wp:wrapThrough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375" cy="196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40B54" w14:textId="77777777" w:rsidR="00A70342" w:rsidRDefault="00A70342" w:rsidP="00142724">
      <w:pPr>
        <w:spacing w:after="0" w:line="240" w:lineRule="auto"/>
      </w:pPr>
      <w:r>
        <w:separator/>
      </w:r>
    </w:p>
  </w:footnote>
  <w:footnote w:type="continuationSeparator" w:id="0">
    <w:p w14:paraId="2E4AD973" w14:textId="77777777" w:rsidR="00A70342" w:rsidRDefault="00A70342" w:rsidP="0014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D6A5" w14:textId="22BA9D0B" w:rsidR="00DC66AD" w:rsidRDefault="00DC66AD">
    <w:pPr>
      <w:pStyle w:val="Encabezado"/>
    </w:pPr>
    <w:r w:rsidRPr="00427D7F">
      <w:rPr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B68F3" wp14:editId="0019F6FF">
              <wp:simplePos x="0" y="0"/>
              <wp:positionH relativeFrom="page">
                <wp:posOffset>1272540</wp:posOffset>
              </wp:positionH>
              <wp:positionV relativeFrom="paragraph">
                <wp:posOffset>-243840</wp:posOffset>
              </wp:positionV>
              <wp:extent cx="6200140" cy="10668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0140" cy="106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8F6352" w14:textId="5DB5E7B5" w:rsidR="00DC66AD" w:rsidRPr="00CF7D15" w:rsidRDefault="00DC66AD" w:rsidP="00142724">
                          <w:pPr>
                            <w:spacing w:after="0" w:line="240" w:lineRule="auto"/>
                            <w:jc w:val="right"/>
                            <w:rPr>
                              <w:rFonts w:ascii="Mokoko" w:hAnsi="Mokoko" w:cs="Mokoko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B68F3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100.2pt;margin-top:-19.2pt;width:488.2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OxMwIAAFsEAAAOAAAAZHJzL2Uyb0RvYy54bWysVF1v2jAUfZ+0/2D5fSRhwFpEqBgV06Sq&#10;rUSnPhvHgUiJr2cbEvbrd+wARd2epr041z7X9+Oc68zuuqZmB2VdRTrn2SDlTGlJRaW3Of/xsvp0&#10;w5nzQheiJq1yflSO380/fpi1ZqqGtKO6UJYhiHbT1uR8572ZJomTO9UINyCjNMCSbCM8tnabFFa0&#10;iN7UyTBNJ0lLtjCWpHIOp/c9yOcxflkq6Z/K0inP6pyjNh9XG9dNWJP5TEy3VphdJU9liH+oohGV&#10;RtJLqHvhBdvb6o9QTSUtOSr9QFKTUFlWUsUe0E2WvutmvRNGxV5AjjMXmtz/CysfD8+WVUXOh2PO&#10;tGig0XIvCkusUMyrzhMDAppa46bwXhv4++4rdZD7fO5wGLrvStuEL/piwEH48UIyQjGJwwlky0aA&#10;JLAsnUxu0ihD8nbdWOe/KWpYMHJuoWIkVxwenEcpcD27hGyaVlVdRyVrzVqk+DxO44ULghu1xsXQ&#10;RF9ssHy36U6dbag4ojFL/YQ4I1cVkj8I55+FxUigYIy5f8JS1oQkdLI425H99bfz4A+lgHLWYsRy&#10;7n7uhVWc1d81NLzNRoEHHzej8ZchNvYa2Vwjet8sCVOc4UEZGc3g7+uzWVpqXvEaFiErIKElcufc&#10;n82l7wcfr0mqxSI6YQqN8A96bWQIHegM1L50r8KaE/9hCh7pPIxi+k6G3rcXYrH3VFZRo0Bwz+qJ&#10;d0xwlO702sITud5Hr7d/wvw3AAAA//8DAFBLAwQUAAYACAAAACEAxaODp+IAAAAMAQAADwAAAGRy&#10;cy9kb3ducmV2LnhtbEyPwU7DMBBE70j8g7VI3FqnAUIIcaoqUoWE6KGlF26b2E0i4nWI3Tbw9WxP&#10;cJvRPs3O5MvJ9uJkRt85UrCYRyAM1U531CjYv69nKQgfkDT2joyCb+NhWVxf5Zhpd6atOe1CIziE&#10;fIYK2hCGTEpft8ain7vBEN8ObrQY2I6N1COeOdz2Mo6iRFrsiD+0OJiyNfXn7mgVvJbrDW6r2KY/&#10;ffnydlgNX/uPB6Vub6bVM4hgpvAHw6U+V4eCO1XuSNqLXgGn3zOqYHaXsrgQi8eE11Ss4qcEZJHL&#10;/yOKXwAAAP//AwBQSwECLQAUAAYACAAAACEAtoM4kv4AAADhAQAAEwAAAAAAAAAAAAAAAAAAAAAA&#10;W0NvbnRlbnRfVHlwZXNdLnhtbFBLAQItABQABgAIAAAAIQA4/SH/1gAAAJQBAAALAAAAAAAAAAAA&#10;AAAAAC8BAABfcmVscy8ucmVsc1BLAQItABQABgAIAAAAIQCx9nOxMwIAAFsEAAAOAAAAAAAAAAAA&#10;AAAAAC4CAABkcnMvZTJvRG9jLnhtbFBLAQItABQABgAIAAAAIQDFo4On4gAAAAwBAAAPAAAAAAAA&#10;AAAAAAAAAI0EAABkcnMvZG93bnJldi54bWxQSwUGAAAAAAQABADzAAAAnAUAAAAA&#10;" filled="f" stroked="f" strokeweight=".5pt">
              <v:textbox>
                <w:txbxContent>
                  <w:p w14:paraId="538F6352" w14:textId="5DB5E7B5" w:rsidR="00DC66AD" w:rsidRPr="00CF7D15" w:rsidRDefault="00DC66AD" w:rsidP="00142724">
                    <w:pPr>
                      <w:spacing w:after="0" w:line="240" w:lineRule="auto"/>
                      <w:jc w:val="right"/>
                      <w:rPr>
                        <w:rFonts w:ascii="Mokoko" w:hAnsi="Mokoko" w:cs="Mokoko"/>
                        <w:b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62335" behindDoc="1" locked="0" layoutInCell="1" allowOverlap="1" wp14:anchorId="710725DF" wp14:editId="5A9481B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247380" cy="190500"/>
          <wp:effectExtent l="0" t="0" r="1270" b="0"/>
          <wp:wrapTight wrapText="bothSides">
            <wp:wrapPolygon edited="0">
              <wp:start x="0" y="0"/>
              <wp:lineTo x="0" y="19440"/>
              <wp:lineTo x="21553" y="19440"/>
              <wp:lineTo x="215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632" cy="19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49B"/>
    <w:multiLevelType w:val="hybridMultilevel"/>
    <w:tmpl w:val="06FEA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4EA"/>
    <w:multiLevelType w:val="hybridMultilevel"/>
    <w:tmpl w:val="0004E1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AAB"/>
    <w:multiLevelType w:val="multilevel"/>
    <w:tmpl w:val="793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0AFA"/>
    <w:multiLevelType w:val="multilevel"/>
    <w:tmpl w:val="75B8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F4488"/>
    <w:multiLevelType w:val="hybridMultilevel"/>
    <w:tmpl w:val="B16E7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3921"/>
    <w:multiLevelType w:val="multilevel"/>
    <w:tmpl w:val="B51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D60E9"/>
    <w:multiLevelType w:val="hybridMultilevel"/>
    <w:tmpl w:val="1150914A"/>
    <w:lvl w:ilvl="0" w:tplc="20B4F1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60D26"/>
    <w:multiLevelType w:val="multilevel"/>
    <w:tmpl w:val="48FE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F2C90"/>
    <w:multiLevelType w:val="hybridMultilevel"/>
    <w:tmpl w:val="FD843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56B76"/>
    <w:multiLevelType w:val="multilevel"/>
    <w:tmpl w:val="BA32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86EB0"/>
    <w:multiLevelType w:val="multilevel"/>
    <w:tmpl w:val="277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F4D6C"/>
    <w:multiLevelType w:val="multilevel"/>
    <w:tmpl w:val="CCBC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E0321"/>
    <w:multiLevelType w:val="multilevel"/>
    <w:tmpl w:val="731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6439C"/>
    <w:multiLevelType w:val="multilevel"/>
    <w:tmpl w:val="013E0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9B468F"/>
    <w:multiLevelType w:val="multilevel"/>
    <w:tmpl w:val="536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60349"/>
    <w:multiLevelType w:val="multilevel"/>
    <w:tmpl w:val="49F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71A6F"/>
    <w:multiLevelType w:val="multilevel"/>
    <w:tmpl w:val="B62C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3089B"/>
    <w:multiLevelType w:val="multilevel"/>
    <w:tmpl w:val="80B2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87227A"/>
    <w:multiLevelType w:val="multilevel"/>
    <w:tmpl w:val="A16E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E1C7B"/>
    <w:multiLevelType w:val="multilevel"/>
    <w:tmpl w:val="8C50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204D0"/>
    <w:multiLevelType w:val="hybridMultilevel"/>
    <w:tmpl w:val="81DECA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F5FEF"/>
    <w:multiLevelType w:val="hybridMultilevel"/>
    <w:tmpl w:val="1B7CCC5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51A"/>
    <w:multiLevelType w:val="hybridMultilevel"/>
    <w:tmpl w:val="86A03A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06BB9"/>
    <w:multiLevelType w:val="multilevel"/>
    <w:tmpl w:val="D392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F10383"/>
    <w:multiLevelType w:val="multilevel"/>
    <w:tmpl w:val="EDB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AA0B5A"/>
    <w:multiLevelType w:val="multilevel"/>
    <w:tmpl w:val="592A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B3E02"/>
    <w:multiLevelType w:val="hybridMultilevel"/>
    <w:tmpl w:val="407A1430"/>
    <w:lvl w:ilvl="0" w:tplc="E710F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E4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A6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CA5C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E1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C4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A15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01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0C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11"/>
  </w:num>
  <w:num w:numId="5">
    <w:abstractNumId w:val="16"/>
  </w:num>
  <w:num w:numId="6">
    <w:abstractNumId w:val="26"/>
  </w:num>
  <w:num w:numId="7">
    <w:abstractNumId w:val="21"/>
  </w:num>
  <w:num w:numId="8">
    <w:abstractNumId w:val="13"/>
  </w:num>
  <w:num w:numId="9">
    <w:abstractNumId w:val="6"/>
  </w:num>
  <w:num w:numId="10">
    <w:abstractNumId w:val="14"/>
  </w:num>
  <w:num w:numId="11">
    <w:abstractNumId w:val="23"/>
  </w:num>
  <w:num w:numId="12">
    <w:abstractNumId w:val="15"/>
  </w:num>
  <w:num w:numId="13">
    <w:abstractNumId w:val="3"/>
  </w:num>
  <w:num w:numId="14">
    <w:abstractNumId w:val="9"/>
  </w:num>
  <w:num w:numId="15">
    <w:abstractNumId w:val="24"/>
  </w:num>
  <w:num w:numId="16">
    <w:abstractNumId w:val="25"/>
  </w:num>
  <w:num w:numId="17">
    <w:abstractNumId w:val="12"/>
  </w:num>
  <w:num w:numId="18">
    <w:abstractNumId w:val="17"/>
  </w:num>
  <w:num w:numId="19">
    <w:abstractNumId w:val="19"/>
  </w:num>
  <w:num w:numId="20">
    <w:abstractNumId w:val="18"/>
  </w:num>
  <w:num w:numId="21">
    <w:abstractNumId w:val="2"/>
  </w:num>
  <w:num w:numId="22">
    <w:abstractNumId w:val="10"/>
  </w:num>
  <w:num w:numId="23">
    <w:abstractNumId w:val="0"/>
  </w:num>
  <w:num w:numId="24">
    <w:abstractNumId w:val="22"/>
  </w:num>
  <w:num w:numId="25">
    <w:abstractNumId w:val="8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24"/>
    <w:rsid w:val="00100155"/>
    <w:rsid w:val="00126ED0"/>
    <w:rsid w:val="00142724"/>
    <w:rsid w:val="001E10A3"/>
    <w:rsid w:val="002033E4"/>
    <w:rsid w:val="00345DDE"/>
    <w:rsid w:val="00451953"/>
    <w:rsid w:val="00486A33"/>
    <w:rsid w:val="004F6651"/>
    <w:rsid w:val="005802D4"/>
    <w:rsid w:val="00593FCA"/>
    <w:rsid w:val="005C050A"/>
    <w:rsid w:val="006016A6"/>
    <w:rsid w:val="006E4183"/>
    <w:rsid w:val="00734A35"/>
    <w:rsid w:val="00775B16"/>
    <w:rsid w:val="007C6A9A"/>
    <w:rsid w:val="00823EB7"/>
    <w:rsid w:val="008A3BC8"/>
    <w:rsid w:val="00901C63"/>
    <w:rsid w:val="00923A36"/>
    <w:rsid w:val="00984F70"/>
    <w:rsid w:val="009B52CD"/>
    <w:rsid w:val="00A16649"/>
    <w:rsid w:val="00A70342"/>
    <w:rsid w:val="00BF1A48"/>
    <w:rsid w:val="00CC283D"/>
    <w:rsid w:val="00CE403F"/>
    <w:rsid w:val="00CF7D15"/>
    <w:rsid w:val="00DC66AD"/>
    <w:rsid w:val="00F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C00A3"/>
  <w15:chartTrackingRefBased/>
  <w15:docId w15:val="{B8DA4C39-21DF-4465-8AEA-CFC45FEE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BC8"/>
    <w:pPr>
      <w:spacing w:line="256" w:lineRule="auto"/>
    </w:pPr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6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A3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2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724"/>
  </w:style>
  <w:style w:type="paragraph" w:styleId="Piedepgina">
    <w:name w:val="footer"/>
    <w:basedOn w:val="Normal"/>
    <w:link w:val="PiedepginaCar"/>
    <w:uiPriority w:val="99"/>
    <w:unhideWhenUsed/>
    <w:rsid w:val="00142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724"/>
  </w:style>
  <w:style w:type="paragraph" w:styleId="Prrafodelista">
    <w:name w:val="List Paragraph"/>
    <w:basedOn w:val="Normal"/>
    <w:uiPriority w:val="34"/>
    <w:qFormat/>
    <w:rsid w:val="008A3BC8"/>
    <w:pPr>
      <w:ind w:left="720"/>
      <w:contextualSpacing/>
    </w:pPr>
  </w:style>
  <w:style w:type="paragraph" w:customStyle="1" w:styleId="Default">
    <w:name w:val="Default"/>
    <w:rsid w:val="008A3B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8A3BC8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paragraph" w:styleId="NormalWeb">
    <w:name w:val="Normal (Web)"/>
    <w:basedOn w:val="Normal"/>
    <w:uiPriority w:val="99"/>
    <w:unhideWhenUsed/>
    <w:rsid w:val="008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A3BC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C66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character" w:styleId="nfasis">
    <w:name w:val="Emphasis"/>
    <w:basedOn w:val="Fuentedeprrafopredeter"/>
    <w:uiPriority w:val="20"/>
    <w:qFormat/>
    <w:rsid w:val="00DC66AD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C66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C66AD"/>
    <w:rPr>
      <w:rFonts w:ascii="Arial" w:eastAsia="Times New Roman" w:hAnsi="Arial" w:cs="Arial"/>
      <w:vanish/>
      <w:sz w:val="16"/>
      <w:szCs w:val="16"/>
      <w:lang w:val="es-CO"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C66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C66AD"/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A16649"/>
    <w:rPr>
      <w:color w:val="808080"/>
    </w:rPr>
  </w:style>
  <w:style w:type="paragraph" w:styleId="Sinespaciado">
    <w:name w:val="No Spacing"/>
    <w:link w:val="SinespaciadoCar"/>
    <w:uiPriority w:val="1"/>
    <w:qFormat/>
    <w:rsid w:val="00593FCA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93FCA"/>
    <w:rPr>
      <w:rFonts w:eastAsiaTheme="minorEastAsia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593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0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7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0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3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3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5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4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1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9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2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4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3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7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8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ocatoriascarnavalba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Usuario</cp:lastModifiedBy>
  <cp:revision>8</cp:revision>
  <cp:lastPrinted>2025-12-10T21:37:00Z</cp:lastPrinted>
  <dcterms:created xsi:type="dcterms:W3CDTF">2026-02-01T16:18:00Z</dcterms:created>
  <dcterms:modified xsi:type="dcterms:W3CDTF">2026-02-05T13:30:00Z</dcterms:modified>
</cp:coreProperties>
</file>